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1" w:rightFromText="141" w:vertAnchor="page" w:horzAnchor="margin" w:tblpY="1861"/>
        <w:tblW w:w="10598" w:type="dxa"/>
        <w:tblLook w:val="04A0" w:firstRow="1" w:lastRow="0" w:firstColumn="1" w:lastColumn="0" w:noHBand="0" w:noVBand="1"/>
      </w:tblPr>
      <w:tblGrid>
        <w:gridCol w:w="1061"/>
        <w:gridCol w:w="6844"/>
        <w:gridCol w:w="2693"/>
      </w:tblGrid>
      <w:tr w:rsidR="00B91D3F" w:rsidRPr="00222453" w:rsidTr="00404DF7">
        <w:trPr>
          <w:cantSplit/>
          <w:trHeight w:val="283"/>
        </w:trPr>
        <w:tc>
          <w:tcPr>
            <w:tcW w:w="0" w:type="auto"/>
          </w:tcPr>
          <w:p w:rsidR="00B91D3F" w:rsidRPr="00404DF7" w:rsidRDefault="00B91D3F" w:rsidP="003A59D6">
            <w:pPr>
              <w:rPr>
                <w:i/>
              </w:rPr>
            </w:pPr>
          </w:p>
          <w:p w:rsidR="00B91D3F" w:rsidRPr="00404DF7" w:rsidRDefault="00B91D3F" w:rsidP="003A59D6">
            <w:pPr>
              <w:rPr>
                <w:i/>
              </w:rPr>
            </w:pPr>
          </w:p>
          <w:p w:rsidR="00B91D3F" w:rsidRPr="00404DF7" w:rsidRDefault="00B91D3F" w:rsidP="003A59D6">
            <w:pPr>
              <w:rPr>
                <w:i/>
              </w:rPr>
            </w:pPr>
          </w:p>
        </w:tc>
        <w:tc>
          <w:tcPr>
            <w:tcW w:w="6844" w:type="dxa"/>
          </w:tcPr>
          <w:p w:rsidR="00B91D3F" w:rsidRPr="0034606D" w:rsidRDefault="00B91D3F" w:rsidP="003A59D6">
            <w:pPr>
              <w:rPr>
                <w:b/>
              </w:rPr>
            </w:pPr>
            <w:r w:rsidRPr="0034606D">
              <w:rPr>
                <w:b/>
                <w:sz w:val="32"/>
                <w:szCs w:val="32"/>
              </w:rPr>
              <w:t>Strategiplan for KommuneMED 201</w:t>
            </w:r>
            <w:r w:rsidR="00326BFC">
              <w:rPr>
                <w:b/>
                <w:sz w:val="32"/>
                <w:szCs w:val="32"/>
              </w:rPr>
              <w:t>5</w:t>
            </w:r>
            <w:r w:rsidRPr="0034606D">
              <w:rPr>
                <w:b/>
                <w:sz w:val="32"/>
                <w:szCs w:val="32"/>
              </w:rPr>
              <w:t>-1</w:t>
            </w:r>
            <w:r w:rsidR="00326BFC">
              <w:rPr>
                <w:b/>
                <w:sz w:val="32"/>
                <w:szCs w:val="32"/>
              </w:rPr>
              <w:t>6</w:t>
            </w:r>
            <w:r w:rsidR="000072C9">
              <w:rPr>
                <w:b/>
                <w:sz w:val="32"/>
                <w:szCs w:val="32"/>
              </w:rPr>
              <w:t xml:space="preserve"> </w:t>
            </w:r>
          </w:p>
          <w:p w:rsidR="00B91D3F" w:rsidRPr="00404DF7" w:rsidRDefault="00B91D3F" w:rsidP="003A59D6"/>
          <w:p w:rsidR="00B91D3F" w:rsidRPr="00404DF7" w:rsidRDefault="00B91D3F" w:rsidP="003A59D6">
            <w:r w:rsidRPr="00404DF7">
              <w:t xml:space="preserve">KommuneMED ønsker at arbejde på en måde, der  skaber fremdrift og dynamik. </w:t>
            </w:r>
          </w:p>
          <w:p w:rsidR="00B91D3F" w:rsidRPr="00404DF7" w:rsidRDefault="00B91D3F" w:rsidP="003A59D6"/>
          <w:p w:rsidR="00B91D3F" w:rsidRPr="00404DF7" w:rsidRDefault="00B91D3F" w:rsidP="003A59D6">
            <w:r w:rsidRPr="00404DF7">
              <w:t>Derfor er KommuneMED løbende opmærksom på, hvordan emner, temaer og punkter bedst kan tages op og behandles.</w:t>
            </w:r>
          </w:p>
          <w:p w:rsidR="00B91D3F" w:rsidRPr="00404DF7" w:rsidRDefault="00B91D3F" w:rsidP="003A59D6"/>
        </w:tc>
        <w:tc>
          <w:tcPr>
            <w:tcW w:w="2693" w:type="dxa"/>
          </w:tcPr>
          <w:p w:rsidR="00B91D3F" w:rsidRPr="00222453" w:rsidRDefault="0034606D" w:rsidP="0034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Tidspunkt for drøftelse</w:t>
            </w:r>
          </w:p>
        </w:tc>
      </w:tr>
      <w:tr w:rsidR="00B91D3F" w:rsidRPr="00222453" w:rsidTr="00C43D8C">
        <w:trPr>
          <w:cantSplit/>
          <w:trHeight w:val="283"/>
        </w:trPr>
        <w:tc>
          <w:tcPr>
            <w:tcW w:w="0" w:type="auto"/>
          </w:tcPr>
          <w:p w:rsidR="00B91D3F" w:rsidRPr="00404DF7" w:rsidRDefault="00B91D3F" w:rsidP="003A59D6">
            <w:pPr>
              <w:rPr>
                <w:b/>
                <w:i/>
              </w:rPr>
            </w:pPr>
            <w:r w:rsidRPr="00404DF7">
              <w:rPr>
                <w:b/>
                <w:i/>
              </w:rPr>
              <w:t>Emne</w:t>
            </w:r>
          </w:p>
        </w:tc>
        <w:tc>
          <w:tcPr>
            <w:tcW w:w="6844" w:type="dxa"/>
            <w:shd w:val="clear" w:color="auto" w:fill="D9D9D9" w:themeFill="background1" w:themeFillShade="D9"/>
          </w:tcPr>
          <w:p w:rsidR="00B91D3F" w:rsidRPr="00C43D8C" w:rsidRDefault="00B91D3F" w:rsidP="00B964F3">
            <w:pPr>
              <w:rPr>
                <w:b/>
              </w:rPr>
            </w:pPr>
            <w:r w:rsidRPr="00C43D8C">
              <w:rPr>
                <w:b/>
              </w:rPr>
              <w:t>Kommunikation om og fra</w:t>
            </w:r>
            <w:r w:rsidR="00A43367" w:rsidRPr="00C43D8C">
              <w:rPr>
                <w:b/>
              </w:rPr>
              <w:t>/til</w:t>
            </w:r>
            <w:r w:rsidRPr="00C43D8C">
              <w:rPr>
                <w:b/>
              </w:rPr>
              <w:t xml:space="preserve"> </w:t>
            </w:r>
            <w:r w:rsidR="00A43367" w:rsidRPr="00C43D8C">
              <w:rPr>
                <w:b/>
              </w:rPr>
              <w:t xml:space="preserve">alle niveauer i </w:t>
            </w:r>
            <w:r w:rsidRPr="00C43D8C">
              <w:rPr>
                <w:b/>
              </w:rPr>
              <w:t>MED</w:t>
            </w:r>
            <w:r w:rsidR="00A43367" w:rsidRPr="00C43D8C">
              <w:rPr>
                <w:b/>
              </w:rPr>
              <w:t>-systemet</w:t>
            </w:r>
          </w:p>
        </w:tc>
        <w:tc>
          <w:tcPr>
            <w:tcW w:w="2693" w:type="dxa"/>
          </w:tcPr>
          <w:p w:rsidR="00B91D3F" w:rsidRPr="00222453" w:rsidRDefault="00B91D3F" w:rsidP="003A59D6">
            <w:pPr>
              <w:rPr>
                <w:b/>
              </w:rPr>
            </w:pPr>
          </w:p>
        </w:tc>
      </w:tr>
      <w:tr w:rsidR="00B91D3F" w:rsidRPr="00222453" w:rsidTr="00404DF7">
        <w:trPr>
          <w:cantSplit/>
          <w:trHeight w:val="267"/>
        </w:trPr>
        <w:tc>
          <w:tcPr>
            <w:tcW w:w="0" w:type="auto"/>
          </w:tcPr>
          <w:p w:rsidR="00B91D3F" w:rsidRPr="00404DF7" w:rsidRDefault="00B91D3F" w:rsidP="003A59D6">
            <w:pPr>
              <w:rPr>
                <w:b/>
                <w:i/>
              </w:rPr>
            </w:pPr>
            <w:r w:rsidRPr="00404DF7">
              <w:rPr>
                <w:b/>
                <w:i/>
              </w:rPr>
              <w:t>Mål</w:t>
            </w:r>
          </w:p>
        </w:tc>
        <w:tc>
          <w:tcPr>
            <w:tcW w:w="6844" w:type="dxa"/>
          </w:tcPr>
          <w:p w:rsidR="00B91D3F" w:rsidRPr="00404DF7" w:rsidRDefault="00B91D3F" w:rsidP="0060674C">
            <w:pPr>
              <w:pStyle w:val="Listeafsnit"/>
              <w:numPr>
                <w:ilvl w:val="0"/>
                <w:numId w:val="2"/>
              </w:numPr>
            </w:pPr>
            <w:r w:rsidRPr="00404DF7">
              <w:t>Kommunikationen skal være klar, tydelig og åben i hele MEDorganisationen fra KommuneMED til arbejdspladsMED/ personalemøde med MEDstatus</w:t>
            </w:r>
          </w:p>
          <w:p w:rsidR="00B91D3F" w:rsidRPr="00404DF7" w:rsidRDefault="00B91D3F" w:rsidP="005C0F54">
            <w:pPr>
              <w:pStyle w:val="Listeafsnit"/>
              <w:numPr>
                <w:ilvl w:val="0"/>
                <w:numId w:val="2"/>
              </w:numPr>
            </w:pPr>
            <w:r w:rsidRPr="00404DF7">
              <w:t>Alle medarbejdere i kommunen skal have mulighed for at give og få information om og fra MED</w:t>
            </w:r>
          </w:p>
        </w:tc>
        <w:tc>
          <w:tcPr>
            <w:tcW w:w="2693" w:type="dxa"/>
          </w:tcPr>
          <w:p w:rsidR="00B91D3F" w:rsidRPr="00222453" w:rsidRDefault="00B91D3F" w:rsidP="00CD2B03">
            <w:pPr>
              <w:pStyle w:val="Listeafsnit"/>
              <w:ind w:left="360"/>
            </w:pPr>
          </w:p>
        </w:tc>
      </w:tr>
      <w:tr w:rsidR="00B91D3F" w:rsidRPr="00222453" w:rsidTr="00404DF7">
        <w:trPr>
          <w:cantSplit/>
          <w:trHeight w:val="283"/>
        </w:trPr>
        <w:tc>
          <w:tcPr>
            <w:tcW w:w="0" w:type="auto"/>
          </w:tcPr>
          <w:p w:rsidR="00B91D3F" w:rsidRPr="00404DF7" w:rsidRDefault="00B91D3F" w:rsidP="003A59D6">
            <w:pPr>
              <w:rPr>
                <w:b/>
                <w:i/>
              </w:rPr>
            </w:pPr>
            <w:r w:rsidRPr="00404DF7">
              <w:rPr>
                <w:b/>
                <w:i/>
              </w:rPr>
              <w:t>Indsatser</w:t>
            </w:r>
          </w:p>
        </w:tc>
        <w:tc>
          <w:tcPr>
            <w:tcW w:w="6844" w:type="dxa"/>
          </w:tcPr>
          <w:p w:rsidR="00B91D3F" w:rsidRPr="00404DF7" w:rsidRDefault="00B91D3F" w:rsidP="003A59D6">
            <w:r w:rsidRPr="00404DF7">
              <w:t>KommuneMED holder en gang årligt/ hvert andet år en StoreMEDdag for at:</w:t>
            </w:r>
          </w:p>
          <w:p w:rsidR="00B91D3F" w:rsidRPr="00404DF7" w:rsidRDefault="00B91D3F" w:rsidP="00211E1E">
            <w:pPr>
              <w:pStyle w:val="Listeafsnit"/>
              <w:numPr>
                <w:ilvl w:val="0"/>
                <w:numId w:val="10"/>
              </w:numPr>
            </w:pPr>
            <w:r w:rsidRPr="00404DF7">
              <w:t>Tage aktuelle emner op</w:t>
            </w:r>
          </w:p>
          <w:p w:rsidR="00B91D3F" w:rsidRPr="00404DF7" w:rsidRDefault="00B91D3F" w:rsidP="00211E1E">
            <w:pPr>
              <w:pStyle w:val="Listeafsnit"/>
              <w:numPr>
                <w:ilvl w:val="0"/>
                <w:numId w:val="10"/>
              </w:numPr>
            </w:pPr>
            <w:r w:rsidRPr="00404DF7">
              <w:t>Styrke samhørigheden og kommunikationen i MEDorganisationen</w:t>
            </w:r>
          </w:p>
        </w:tc>
        <w:tc>
          <w:tcPr>
            <w:tcW w:w="2693" w:type="dxa"/>
          </w:tcPr>
          <w:p w:rsidR="00B91D3F" w:rsidRPr="00222453" w:rsidRDefault="00326BFC" w:rsidP="00CD2B03">
            <w:r>
              <w:t>4. kvt. 2015</w:t>
            </w:r>
          </w:p>
        </w:tc>
      </w:tr>
      <w:tr w:rsidR="006F0FC5" w:rsidRPr="00222453" w:rsidTr="0034606D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:rsidR="006F0FC5" w:rsidRPr="00404DF7" w:rsidRDefault="006F0FC5" w:rsidP="003A59D6">
            <w:pPr>
              <w:rPr>
                <w:b/>
                <w:i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</w:tcPr>
          <w:p w:rsidR="006F0FC5" w:rsidRPr="00404DF7" w:rsidRDefault="007357B4" w:rsidP="00A43367">
            <w:pPr>
              <w:pStyle w:val="Listeafsnit"/>
              <w:numPr>
                <w:ilvl w:val="0"/>
                <w:numId w:val="18"/>
              </w:numPr>
            </w:pPr>
            <w:r>
              <w:t>Et nyt netværk forankres i KommuneMED. Netværket skal være et læringsnetværk med fokus på kommunikation i MED-systemet. Der tages udgangspunkt i arbejdsmiljøområdet og erfaringer/output bringes ind i den videre snak om kommunikation.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F0FC5" w:rsidRPr="00222453" w:rsidRDefault="007357B4" w:rsidP="003A59D6">
            <w:r>
              <w:t>4. kvt. 2014 og 1. kvt. 2015</w:t>
            </w:r>
          </w:p>
        </w:tc>
      </w:tr>
      <w:tr w:rsidR="00B91D3F" w:rsidRPr="00222453" w:rsidTr="0034606D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:rsidR="00B91D3F" w:rsidRPr="00404DF7" w:rsidRDefault="00B91D3F" w:rsidP="003A59D6">
            <w:pPr>
              <w:rPr>
                <w:b/>
                <w:i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</w:tcPr>
          <w:p w:rsidR="00B91D3F" w:rsidRPr="00404DF7" w:rsidRDefault="00B91D3F" w:rsidP="003A59D6">
            <w:r w:rsidRPr="00404DF7">
              <w:t>KommuneMED udarbejder en let pixiudgave om:</w:t>
            </w:r>
          </w:p>
          <w:p w:rsidR="00B91D3F" w:rsidRPr="00404DF7" w:rsidRDefault="00B91D3F" w:rsidP="00864FF8">
            <w:pPr>
              <w:pStyle w:val="Listeafsnit"/>
              <w:numPr>
                <w:ilvl w:val="0"/>
                <w:numId w:val="11"/>
              </w:numPr>
            </w:pPr>
            <w:r w:rsidRPr="00404DF7">
              <w:t>Hvor man går hen som medarbejder, når man ønsker information "oppe fra" i MEDorganisation</w:t>
            </w:r>
          </w:p>
          <w:p w:rsidR="00B91D3F" w:rsidRPr="00404DF7" w:rsidRDefault="00B91D3F" w:rsidP="00864FF8">
            <w:pPr>
              <w:pStyle w:val="Listeafsnit"/>
              <w:numPr>
                <w:ilvl w:val="0"/>
                <w:numId w:val="11"/>
              </w:numPr>
            </w:pPr>
            <w:r w:rsidRPr="00404DF7">
              <w:t>Hvor man går hen som medarbejder, når man ønsker at et spørgsmål skal behandles i overliggende MEDudvalg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91D3F" w:rsidRPr="00222453" w:rsidRDefault="007357B4" w:rsidP="003A59D6">
            <w:r>
              <w:t>3. kvt. 2015</w:t>
            </w:r>
          </w:p>
        </w:tc>
      </w:tr>
      <w:tr w:rsidR="00B91D3F" w:rsidRPr="00222453" w:rsidTr="0034606D">
        <w:trPr>
          <w:cantSplit/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:rsidR="00B91D3F" w:rsidRPr="00404DF7" w:rsidRDefault="00B91D3F" w:rsidP="003A59D6">
            <w:pPr>
              <w:rPr>
                <w:b/>
                <w:i/>
              </w:rPr>
            </w:pPr>
          </w:p>
        </w:tc>
        <w:tc>
          <w:tcPr>
            <w:tcW w:w="6844" w:type="dxa"/>
            <w:tcBorders>
              <w:bottom w:val="single" w:sz="4" w:space="0" w:color="auto"/>
            </w:tcBorders>
          </w:tcPr>
          <w:p w:rsidR="00B91D3F" w:rsidRPr="00404DF7" w:rsidRDefault="00B91D3F" w:rsidP="003A59D6">
            <w:r w:rsidRPr="00404DF7">
              <w:t>KommuneMED har fremover et fast punkt på dagsordenen om:</w:t>
            </w:r>
          </w:p>
          <w:p w:rsidR="00B91D3F" w:rsidRPr="00404DF7" w:rsidRDefault="00B91D3F" w:rsidP="00935322">
            <w:pPr>
              <w:pStyle w:val="Listeafsnit"/>
              <w:numPr>
                <w:ilvl w:val="0"/>
                <w:numId w:val="12"/>
              </w:numPr>
            </w:pPr>
            <w:r w:rsidRPr="00404DF7">
              <w:t>Hvem, hvordan og hvornår skal der informeres fra et møde</w:t>
            </w:r>
          </w:p>
          <w:p w:rsidR="00B91D3F" w:rsidRPr="00404DF7" w:rsidRDefault="00B91D3F" w:rsidP="00935322">
            <w:pPr>
              <w:pStyle w:val="Listeafsnit"/>
              <w:numPr>
                <w:ilvl w:val="0"/>
                <w:numId w:val="12"/>
              </w:numPr>
            </w:pPr>
            <w:r w:rsidRPr="00404DF7">
              <w:t>Hvilke historier skal formidles til "Pippet"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91D3F" w:rsidRPr="00222453" w:rsidRDefault="007357B4" w:rsidP="003A59D6">
            <w:r>
              <w:t>Alle møder</w:t>
            </w:r>
          </w:p>
        </w:tc>
      </w:tr>
      <w:tr w:rsidR="000072C9" w:rsidRPr="00222453" w:rsidTr="00C43D8C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:rsidR="000072C9" w:rsidRPr="00C43D8C" w:rsidRDefault="000072C9" w:rsidP="000072C9">
            <w:pPr>
              <w:rPr>
                <w:b/>
                <w:i/>
              </w:rPr>
            </w:pPr>
            <w:r w:rsidRPr="00C43D8C">
              <w:rPr>
                <w:b/>
                <w:i/>
              </w:rPr>
              <w:t>Emne</w:t>
            </w:r>
          </w:p>
        </w:tc>
        <w:tc>
          <w:tcPr>
            <w:tcW w:w="68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072C9" w:rsidRPr="00C43D8C" w:rsidRDefault="000072C9" w:rsidP="000072C9">
            <w:pPr>
              <w:rPr>
                <w:b/>
              </w:rPr>
            </w:pPr>
            <w:r w:rsidRPr="00C43D8C">
              <w:rPr>
                <w:b/>
              </w:rPr>
              <w:t>Procedureretningslinjer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072C9" w:rsidRPr="00222453" w:rsidRDefault="000072C9" w:rsidP="000072C9">
            <w:pPr>
              <w:rPr>
                <w:b/>
              </w:rPr>
            </w:pPr>
          </w:p>
        </w:tc>
      </w:tr>
      <w:tr w:rsidR="000072C9" w:rsidRPr="00222453" w:rsidTr="00404DF7">
        <w:trPr>
          <w:cantSplit/>
          <w:trHeight w:val="267"/>
        </w:trPr>
        <w:tc>
          <w:tcPr>
            <w:tcW w:w="0" w:type="auto"/>
          </w:tcPr>
          <w:p w:rsidR="000072C9" w:rsidRPr="00404DF7" w:rsidRDefault="000072C9" w:rsidP="000072C9">
            <w:pPr>
              <w:rPr>
                <w:b/>
                <w:i/>
              </w:rPr>
            </w:pPr>
            <w:r w:rsidRPr="00404DF7">
              <w:rPr>
                <w:b/>
                <w:i/>
              </w:rPr>
              <w:t>Mål</w:t>
            </w:r>
          </w:p>
        </w:tc>
        <w:tc>
          <w:tcPr>
            <w:tcW w:w="6844" w:type="dxa"/>
          </w:tcPr>
          <w:p w:rsidR="000072C9" w:rsidRPr="00404DF7" w:rsidRDefault="000072C9" w:rsidP="00B964F3">
            <w:pPr>
              <w:pStyle w:val="Listeafsnit"/>
              <w:numPr>
                <w:ilvl w:val="0"/>
                <w:numId w:val="5"/>
              </w:numPr>
            </w:pPr>
            <w:r>
              <w:t>KommuneMED skal sikre</w:t>
            </w:r>
            <w:r w:rsidR="00B964F3">
              <w:t>, at der er aftalte og klare</w:t>
            </w:r>
            <w:r w:rsidR="00F024BD">
              <w:t xml:space="preserve"> procedure</w:t>
            </w:r>
            <w:r w:rsidR="00B964F3">
              <w:t>retningslinjer</w:t>
            </w:r>
            <w:r w:rsidR="00F024BD">
              <w:t xml:space="preserve"> for hvornår og hvordan kommunens</w:t>
            </w:r>
            <w:r w:rsidR="00B964F3">
              <w:t xml:space="preserve"> ledelse og medarbejdere drøfter budget, rationaliserings- og omstillingsprojekter samt kommunens personalepolitik</w:t>
            </w:r>
          </w:p>
        </w:tc>
        <w:tc>
          <w:tcPr>
            <w:tcW w:w="2693" w:type="dxa"/>
          </w:tcPr>
          <w:p w:rsidR="000072C9" w:rsidRPr="00222453" w:rsidRDefault="000072C9" w:rsidP="000072C9">
            <w:pPr>
              <w:pStyle w:val="Listeafsnit"/>
              <w:ind w:left="360"/>
            </w:pPr>
          </w:p>
        </w:tc>
      </w:tr>
      <w:tr w:rsidR="000072C9" w:rsidRPr="00222453" w:rsidTr="00404DF7">
        <w:trPr>
          <w:cantSplit/>
          <w:trHeight w:val="283"/>
        </w:trPr>
        <w:tc>
          <w:tcPr>
            <w:tcW w:w="0" w:type="auto"/>
          </w:tcPr>
          <w:p w:rsidR="000072C9" w:rsidRPr="00404DF7" w:rsidRDefault="000072C9" w:rsidP="000072C9">
            <w:pPr>
              <w:rPr>
                <w:b/>
                <w:i/>
              </w:rPr>
            </w:pPr>
            <w:r w:rsidRPr="00404DF7">
              <w:rPr>
                <w:b/>
                <w:i/>
              </w:rPr>
              <w:t>Indsatser</w:t>
            </w:r>
          </w:p>
        </w:tc>
        <w:tc>
          <w:tcPr>
            <w:tcW w:w="6844" w:type="dxa"/>
          </w:tcPr>
          <w:p w:rsidR="000072C9" w:rsidRPr="00404DF7" w:rsidRDefault="00D5777A" w:rsidP="0089129A">
            <w:pPr>
              <w:pStyle w:val="Listeafsnit"/>
              <w:numPr>
                <w:ilvl w:val="0"/>
                <w:numId w:val="13"/>
              </w:numPr>
            </w:pPr>
            <w:r>
              <w:t xml:space="preserve">Økonomi og Stab </w:t>
            </w:r>
            <w:r w:rsidR="0089129A">
              <w:t xml:space="preserve"> nedsætter </w:t>
            </w:r>
            <w:r w:rsidR="000072C9">
              <w:t>arbejdsgruppe</w:t>
            </w:r>
            <w:r w:rsidR="0089129A">
              <w:t>r</w:t>
            </w:r>
            <w:r w:rsidR="000072C9">
              <w:t xml:space="preserve"> der laver udkast til de tre procedureretningslinjer</w:t>
            </w:r>
            <w:r>
              <w:t>. Arbejdsgruppen i KommuneMED (Susi, Claes, Carina og Joan) indgår i arbejdet som sparingspartnere</w:t>
            </w:r>
          </w:p>
        </w:tc>
        <w:tc>
          <w:tcPr>
            <w:tcW w:w="2693" w:type="dxa"/>
          </w:tcPr>
          <w:p w:rsidR="000072C9" w:rsidRPr="00222453" w:rsidRDefault="0089129A" w:rsidP="0089129A">
            <w:r>
              <w:t>1. kvt. 2015</w:t>
            </w:r>
          </w:p>
        </w:tc>
      </w:tr>
      <w:tr w:rsidR="000072C9" w:rsidRPr="00222453" w:rsidTr="00404DF7">
        <w:trPr>
          <w:cantSplit/>
          <w:trHeight w:val="267"/>
        </w:trPr>
        <w:tc>
          <w:tcPr>
            <w:tcW w:w="0" w:type="auto"/>
          </w:tcPr>
          <w:p w:rsidR="000072C9" w:rsidRPr="00404DF7" w:rsidRDefault="000072C9" w:rsidP="000072C9">
            <w:pPr>
              <w:rPr>
                <w:i/>
              </w:rPr>
            </w:pPr>
          </w:p>
        </w:tc>
        <w:tc>
          <w:tcPr>
            <w:tcW w:w="6844" w:type="dxa"/>
          </w:tcPr>
          <w:p w:rsidR="000072C9" w:rsidRPr="00404DF7" w:rsidRDefault="0089129A" w:rsidP="000072C9">
            <w:pPr>
              <w:pStyle w:val="Listeafsnit"/>
              <w:numPr>
                <w:ilvl w:val="0"/>
                <w:numId w:val="14"/>
              </w:numPr>
            </w:pPr>
            <w:r>
              <w:t>Der udarbejdes udkast til procedureretningslinje for budgettets konsekvenser for arbejds- og personaleforhold</w:t>
            </w:r>
          </w:p>
        </w:tc>
        <w:tc>
          <w:tcPr>
            <w:tcW w:w="2693" w:type="dxa"/>
          </w:tcPr>
          <w:p w:rsidR="000072C9" w:rsidRPr="00222453" w:rsidRDefault="00D5777A" w:rsidP="000072C9">
            <w:r>
              <w:t>2.</w:t>
            </w:r>
            <w:r w:rsidR="00EF0281">
              <w:t xml:space="preserve"> kvt. 2015</w:t>
            </w:r>
          </w:p>
        </w:tc>
      </w:tr>
      <w:tr w:rsidR="000072C9" w:rsidRPr="00222453" w:rsidTr="00404DF7">
        <w:trPr>
          <w:cantSplit/>
          <w:trHeight w:val="283"/>
        </w:trPr>
        <w:tc>
          <w:tcPr>
            <w:tcW w:w="0" w:type="auto"/>
          </w:tcPr>
          <w:p w:rsidR="000072C9" w:rsidRPr="00404DF7" w:rsidRDefault="000072C9" w:rsidP="000072C9">
            <w:pPr>
              <w:rPr>
                <w:i/>
              </w:rPr>
            </w:pPr>
          </w:p>
        </w:tc>
        <w:tc>
          <w:tcPr>
            <w:tcW w:w="6844" w:type="dxa"/>
          </w:tcPr>
          <w:p w:rsidR="0089129A" w:rsidRPr="00404DF7" w:rsidRDefault="0089129A" w:rsidP="0089129A">
            <w:pPr>
              <w:pStyle w:val="Listeafsnit"/>
              <w:numPr>
                <w:ilvl w:val="0"/>
                <w:numId w:val="15"/>
              </w:numPr>
            </w:pPr>
            <w:r>
              <w:t>Der udarbejdes udkast til procedureretningslinje for større rationaliserings- og omstillingsprojekter</w:t>
            </w:r>
          </w:p>
        </w:tc>
        <w:tc>
          <w:tcPr>
            <w:tcW w:w="2693" w:type="dxa"/>
          </w:tcPr>
          <w:p w:rsidR="000072C9" w:rsidRPr="00222453" w:rsidRDefault="00EF0281" w:rsidP="00D5777A">
            <w:r>
              <w:t>2.</w:t>
            </w:r>
            <w:r w:rsidR="00D5777A">
              <w:t xml:space="preserve"> </w:t>
            </w:r>
            <w:r>
              <w:t>kvt. 2015</w:t>
            </w:r>
          </w:p>
        </w:tc>
      </w:tr>
      <w:tr w:rsidR="0089129A" w:rsidRPr="00222453" w:rsidTr="00404DF7">
        <w:trPr>
          <w:cantSplit/>
          <w:trHeight w:val="283"/>
        </w:trPr>
        <w:tc>
          <w:tcPr>
            <w:tcW w:w="0" w:type="auto"/>
          </w:tcPr>
          <w:p w:rsidR="0089129A" w:rsidRPr="00404DF7" w:rsidRDefault="0089129A" w:rsidP="000072C9">
            <w:pPr>
              <w:rPr>
                <w:i/>
              </w:rPr>
            </w:pPr>
          </w:p>
        </w:tc>
        <w:tc>
          <w:tcPr>
            <w:tcW w:w="6844" w:type="dxa"/>
          </w:tcPr>
          <w:p w:rsidR="0089129A" w:rsidRDefault="0089129A" w:rsidP="0089129A">
            <w:pPr>
              <w:pStyle w:val="Listeafsnit"/>
              <w:numPr>
                <w:ilvl w:val="0"/>
                <w:numId w:val="15"/>
              </w:numPr>
            </w:pPr>
            <w:r>
              <w:t>Der udarbejdes udkast til procedureretningslinje for kommunens personalepolitik</w:t>
            </w:r>
          </w:p>
        </w:tc>
        <w:tc>
          <w:tcPr>
            <w:tcW w:w="2693" w:type="dxa"/>
          </w:tcPr>
          <w:p w:rsidR="0089129A" w:rsidRPr="00222453" w:rsidRDefault="00EF0281" w:rsidP="00D5777A">
            <w:r>
              <w:t>2. kvt. 2015</w:t>
            </w:r>
          </w:p>
        </w:tc>
      </w:tr>
    </w:tbl>
    <w:p w:rsidR="004B1308" w:rsidRDefault="004B1308"/>
    <w:sectPr w:rsidR="004B1308" w:rsidSect="0034606D">
      <w:footerReference w:type="default" r:id="rId8"/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1F" w:rsidRDefault="003A461F" w:rsidP="004C26E0">
      <w:pPr>
        <w:spacing w:after="0" w:line="240" w:lineRule="auto"/>
      </w:pPr>
      <w:r>
        <w:separator/>
      </w:r>
    </w:p>
  </w:endnote>
  <w:endnote w:type="continuationSeparator" w:id="0">
    <w:p w:rsidR="003A461F" w:rsidRDefault="003A461F" w:rsidP="004C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E0" w:rsidRPr="004C26E0" w:rsidRDefault="004C26E0">
    <w:pPr>
      <w:pStyle w:val="Sidefod"/>
      <w:rPr>
        <w:sz w:val="18"/>
        <w:szCs w:val="18"/>
      </w:rPr>
    </w:pPr>
    <w:r w:rsidRPr="004C26E0">
      <w:rPr>
        <w:sz w:val="18"/>
        <w:szCs w:val="18"/>
      </w:rPr>
      <w:t>14/14112</w:t>
    </w:r>
  </w:p>
  <w:p w:rsidR="004C26E0" w:rsidRDefault="004C26E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1F" w:rsidRDefault="003A461F" w:rsidP="004C26E0">
      <w:pPr>
        <w:spacing w:after="0" w:line="240" w:lineRule="auto"/>
      </w:pPr>
      <w:r>
        <w:separator/>
      </w:r>
    </w:p>
  </w:footnote>
  <w:footnote w:type="continuationSeparator" w:id="0">
    <w:p w:rsidR="003A461F" w:rsidRDefault="003A461F" w:rsidP="004C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1C48C8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57E89"/>
    <w:multiLevelType w:val="multilevel"/>
    <w:tmpl w:val="49B04950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693C0C"/>
    <w:multiLevelType w:val="multilevel"/>
    <w:tmpl w:val="EBCA418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1AF22B8"/>
    <w:multiLevelType w:val="multilevel"/>
    <w:tmpl w:val="461871D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279BF"/>
    <w:multiLevelType w:val="multilevel"/>
    <w:tmpl w:val="0BE8308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A393BDB"/>
    <w:multiLevelType w:val="multilevel"/>
    <w:tmpl w:val="4C12AF1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9B4170E"/>
    <w:multiLevelType w:val="multilevel"/>
    <w:tmpl w:val="F290147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4BD747C"/>
    <w:multiLevelType w:val="multilevel"/>
    <w:tmpl w:val="F0B60EB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0360683"/>
    <w:multiLevelType w:val="multilevel"/>
    <w:tmpl w:val="2586054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88C7486"/>
    <w:multiLevelType w:val="multilevel"/>
    <w:tmpl w:val="E6C0D8F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ABC46A1"/>
    <w:multiLevelType w:val="multilevel"/>
    <w:tmpl w:val="52D2C31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D8803B3"/>
    <w:multiLevelType w:val="multilevel"/>
    <w:tmpl w:val="69C2943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1BD4CA3"/>
    <w:multiLevelType w:val="multilevel"/>
    <w:tmpl w:val="0A28FB4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1E312DD"/>
    <w:multiLevelType w:val="multilevel"/>
    <w:tmpl w:val="32182F7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090363"/>
    <w:multiLevelType w:val="multilevel"/>
    <w:tmpl w:val="8962EC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36B13D8"/>
    <w:multiLevelType w:val="multilevel"/>
    <w:tmpl w:val="3D76267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42B6D53"/>
    <w:multiLevelType w:val="multilevel"/>
    <w:tmpl w:val="5B58DB2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5B6396"/>
    <w:multiLevelType w:val="multilevel"/>
    <w:tmpl w:val="49189B4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4"/>
  </w:num>
  <w:num w:numId="12">
    <w:abstractNumId w:val="9"/>
  </w:num>
  <w:num w:numId="13">
    <w:abstractNumId w:val="14"/>
  </w:num>
  <w:num w:numId="14">
    <w:abstractNumId w:val="16"/>
  </w:num>
  <w:num w:numId="15">
    <w:abstractNumId w:val="11"/>
  </w:num>
  <w:num w:numId="16">
    <w:abstractNumId w:val="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DE5A2D"/>
    <w:rsid w:val="000072C9"/>
    <w:rsid w:val="0002177B"/>
    <w:rsid w:val="0012175B"/>
    <w:rsid w:val="00123C2E"/>
    <w:rsid w:val="001E6D79"/>
    <w:rsid w:val="00211E1E"/>
    <w:rsid w:val="00222453"/>
    <w:rsid w:val="002A2DB8"/>
    <w:rsid w:val="002E18A8"/>
    <w:rsid w:val="002E2015"/>
    <w:rsid w:val="00326BFC"/>
    <w:rsid w:val="0034606D"/>
    <w:rsid w:val="00370CC0"/>
    <w:rsid w:val="003722B0"/>
    <w:rsid w:val="003A461F"/>
    <w:rsid w:val="003A59D6"/>
    <w:rsid w:val="003D3C20"/>
    <w:rsid w:val="00404DF7"/>
    <w:rsid w:val="004764DB"/>
    <w:rsid w:val="004B1308"/>
    <w:rsid w:val="004C26E0"/>
    <w:rsid w:val="005C0F54"/>
    <w:rsid w:val="005D4328"/>
    <w:rsid w:val="0060674C"/>
    <w:rsid w:val="006C4549"/>
    <w:rsid w:val="006F0FC5"/>
    <w:rsid w:val="007357B4"/>
    <w:rsid w:val="00864FF8"/>
    <w:rsid w:val="0089129A"/>
    <w:rsid w:val="009312E0"/>
    <w:rsid w:val="00935322"/>
    <w:rsid w:val="009A5DD3"/>
    <w:rsid w:val="009B61E1"/>
    <w:rsid w:val="009D481D"/>
    <w:rsid w:val="00A43367"/>
    <w:rsid w:val="00A46F13"/>
    <w:rsid w:val="00A63928"/>
    <w:rsid w:val="00AC3D2C"/>
    <w:rsid w:val="00B53877"/>
    <w:rsid w:val="00B91D3F"/>
    <w:rsid w:val="00B964F3"/>
    <w:rsid w:val="00C36286"/>
    <w:rsid w:val="00C43D8C"/>
    <w:rsid w:val="00CA3BFD"/>
    <w:rsid w:val="00CD2B03"/>
    <w:rsid w:val="00D5777A"/>
    <w:rsid w:val="00D70C51"/>
    <w:rsid w:val="00DA0794"/>
    <w:rsid w:val="00DE5A2D"/>
    <w:rsid w:val="00E91056"/>
    <w:rsid w:val="00EC1403"/>
    <w:rsid w:val="00EF0281"/>
    <w:rsid w:val="00F024BD"/>
    <w:rsid w:val="00F1424D"/>
    <w:rsid w:val="00F8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E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60674C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60674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C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26E0"/>
  </w:style>
  <w:style w:type="paragraph" w:styleId="Sidefod">
    <w:name w:val="footer"/>
    <w:basedOn w:val="Normal"/>
    <w:link w:val="SidefodTegn"/>
    <w:uiPriority w:val="99"/>
    <w:unhideWhenUsed/>
    <w:rsid w:val="004C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2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E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60674C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60674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C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26E0"/>
  </w:style>
  <w:style w:type="paragraph" w:styleId="Sidefod">
    <w:name w:val="footer"/>
    <w:basedOn w:val="Normal"/>
    <w:link w:val="SidefodTegn"/>
    <w:uiPriority w:val="99"/>
    <w:unhideWhenUsed/>
    <w:rsid w:val="004C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2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2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2015-01-15T08:19:00Z</cp:lastPrinted>
  <dcterms:created xsi:type="dcterms:W3CDTF">2015-01-21T14:59:00Z</dcterms:created>
  <dcterms:modified xsi:type="dcterms:W3CDTF">2015-01-21T15:02:00Z</dcterms:modified>
</cp:coreProperties>
</file>